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13D1" w14:textId="7688DB52" w:rsidR="00966A6A" w:rsidRPr="00E80BC2" w:rsidRDefault="00966A6A" w:rsidP="00A67107">
      <w:pPr>
        <w:spacing w:line="312" w:lineRule="auto"/>
        <w:rPr>
          <w:rFonts w:ascii="COOP" w:hAnsi="COOP"/>
          <w:b/>
          <w:bCs/>
          <w:color w:val="C00000"/>
          <w:sz w:val="24"/>
          <w:szCs w:val="24"/>
        </w:rPr>
      </w:pPr>
      <w:r w:rsidRPr="00CE7717">
        <w:rPr>
          <w:rFonts w:ascii="COOP" w:hAnsi="COOP"/>
          <w:b/>
          <w:bCs/>
          <w:color w:val="C00000"/>
          <w:sz w:val="24"/>
          <w:szCs w:val="24"/>
        </w:rPr>
        <w:t xml:space="preserve">Talenoter til uddelere og </w:t>
      </w:r>
      <w:r w:rsidRPr="00E80BC2">
        <w:rPr>
          <w:rFonts w:ascii="COOP" w:hAnsi="COOP"/>
          <w:b/>
          <w:bCs/>
          <w:color w:val="C00000"/>
          <w:sz w:val="24"/>
          <w:szCs w:val="24"/>
        </w:rPr>
        <w:t>varehuschefer i Kvickly, SuperBrugsen og Dagli’Brugsen til årsmøder og generalforsamlinger marts-april 2021</w:t>
      </w:r>
    </w:p>
    <w:p w14:paraId="058472D0" w14:textId="2CDBE1BC" w:rsidR="00966A6A" w:rsidRDefault="00966A6A" w:rsidP="00A67107">
      <w:pPr>
        <w:spacing w:line="312" w:lineRule="auto"/>
        <w:rPr>
          <w:rFonts w:ascii="COOP" w:hAnsi="COOP"/>
          <w:b/>
          <w:bCs/>
          <w:sz w:val="24"/>
          <w:szCs w:val="24"/>
        </w:rPr>
      </w:pPr>
    </w:p>
    <w:p w14:paraId="0A6FC041" w14:textId="77777777" w:rsidR="006B15AC" w:rsidRPr="00E80BC2" w:rsidRDefault="006B15AC" w:rsidP="00A67107">
      <w:pPr>
        <w:spacing w:line="312" w:lineRule="auto"/>
        <w:rPr>
          <w:rFonts w:ascii="COOP" w:hAnsi="COOP"/>
          <w:b/>
          <w:bCs/>
          <w:sz w:val="24"/>
          <w:szCs w:val="24"/>
        </w:rPr>
      </w:pPr>
    </w:p>
    <w:p w14:paraId="46917203" w14:textId="7C2F3C5D" w:rsidR="002A2B5B" w:rsidRDefault="002A2B5B" w:rsidP="00A67107">
      <w:pPr>
        <w:spacing w:line="312" w:lineRule="auto"/>
        <w:rPr>
          <w:rFonts w:ascii="COOP" w:hAnsi="COOP"/>
          <w:b/>
          <w:bCs/>
          <w:color w:val="C00000"/>
          <w:sz w:val="20"/>
          <w:szCs w:val="20"/>
        </w:rPr>
      </w:pPr>
      <w:r w:rsidRPr="00E80BC2">
        <w:rPr>
          <w:rFonts w:ascii="COOP" w:hAnsi="COOP"/>
          <w:b/>
          <w:bCs/>
          <w:color w:val="C00000"/>
          <w:sz w:val="20"/>
          <w:szCs w:val="20"/>
        </w:rPr>
        <w:t>Fælles indholdsstruktur for KV, SB og DB</w:t>
      </w:r>
    </w:p>
    <w:p w14:paraId="3B2BAD90" w14:textId="77777777" w:rsidR="006B15AC" w:rsidRPr="00E80BC2" w:rsidRDefault="006B15AC" w:rsidP="00A67107">
      <w:pPr>
        <w:spacing w:line="312" w:lineRule="auto"/>
        <w:rPr>
          <w:rFonts w:ascii="COOP" w:hAnsi="COOP"/>
          <w:b/>
          <w:bCs/>
          <w:color w:val="C00000"/>
          <w:sz w:val="20"/>
          <w:szCs w:val="20"/>
        </w:rPr>
      </w:pPr>
    </w:p>
    <w:p w14:paraId="546F0D79" w14:textId="40A45EC3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Overordnet 2020-resultat og antal medlemmer</w:t>
      </w:r>
    </w:p>
    <w:p w14:paraId="4364B638" w14:textId="5F53B149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Visionen for Coop</w:t>
      </w:r>
    </w:p>
    <w:p w14:paraId="09AF6554" w14:textId="781FB0A7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Kædens mustwins</w:t>
      </w:r>
    </w:p>
    <w:p w14:paraId="28CEF8F8" w14:textId="61185950" w:rsidR="002A2B5B" w:rsidRPr="00E80BC2" w:rsidRDefault="008E3780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Aktiviteter i 2021 - highlights</w:t>
      </w:r>
    </w:p>
    <w:p w14:paraId="27321770" w14:textId="60323D5F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Medlemsfordele</w:t>
      </w:r>
      <w:r w:rsidR="006057A2" w:rsidRPr="00E80BC2">
        <w:rPr>
          <w:rFonts w:ascii="COOP" w:eastAsia="Times New Roman" w:hAnsi="COOP"/>
          <w:sz w:val="20"/>
          <w:szCs w:val="20"/>
        </w:rPr>
        <w:t xml:space="preserve"> (er beskrevet i fælles bilag – se sidst i dokumentet)</w:t>
      </w:r>
    </w:p>
    <w:p w14:paraId="47B9F941" w14:textId="18E9F453" w:rsidR="002A2B5B" w:rsidRPr="00E80BC2" w:rsidRDefault="002A2B5B" w:rsidP="00A67107">
      <w:pPr>
        <w:pStyle w:val="Listeafsnit"/>
        <w:numPr>
          <w:ilvl w:val="0"/>
          <w:numId w:val="2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Evt. kåring</w:t>
      </w:r>
      <w:r w:rsidR="006057A2" w:rsidRPr="00E80BC2">
        <w:rPr>
          <w:rFonts w:ascii="COOP" w:eastAsia="Times New Roman" w:hAnsi="COOP"/>
          <w:sz w:val="20"/>
          <w:szCs w:val="20"/>
        </w:rPr>
        <w:t xml:space="preserve"> af butikken</w:t>
      </w:r>
    </w:p>
    <w:p w14:paraId="201A7A09" w14:textId="32C8662A" w:rsidR="002A2B5B" w:rsidRPr="00E80BC2" w:rsidRDefault="002A2B5B" w:rsidP="00A67107">
      <w:pPr>
        <w:spacing w:line="312" w:lineRule="auto"/>
        <w:rPr>
          <w:rFonts w:ascii="COOP" w:eastAsia="Times New Roman" w:hAnsi="COOP"/>
          <w:sz w:val="20"/>
          <w:szCs w:val="20"/>
        </w:rPr>
      </w:pPr>
    </w:p>
    <w:p w14:paraId="3C99005A" w14:textId="16FDE1A2" w:rsidR="00665AA6" w:rsidRPr="00E80BC2" w:rsidRDefault="00665AA6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</w:p>
    <w:p w14:paraId="4EEBF0A3" w14:textId="77777777" w:rsidR="006C6160" w:rsidRPr="00E80BC2" w:rsidRDefault="006C6160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br w:type="page"/>
      </w:r>
    </w:p>
    <w:p w14:paraId="50D3082E" w14:textId="77777777" w:rsidR="00887877" w:rsidRDefault="00887877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</w:p>
    <w:p w14:paraId="4D042A41" w14:textId="4AEDA3C7" w:rsidR="002A2B5B" w:rsidRDefault="002A2B5B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t>Talenoter til SB-</w:t>
      </w:r>
      <w:r w:rsidR="009746F2">
        <w:rPr>
          <w:rFonts w:ascii="COOP" w:eastAsia="Times New Roman" w:hAnsi="COOP"/>
          <w:b/>
          <w:bCs/>
          <w:color w:val="C00000"/>
          <w:sz w:val="20"/>
          <w:szCs w:val="20"/>
        </w:rPr>
        <w:t>uddeler</w:t>
      </w:r>
    </w:p>
    <w:p w14:paraId="3409BD5C" w14:textId="77777777" w:rsidR="009746F2" w:rsidRPr="00E80BC2" w:rsidRDefault="009746F2" w:rsidP="00A67107">
      <w:pPr>
        <w:spacing w:line="312" w:lineRule="auto"/>
        <w:rPr>
          <w:rFonts w:ascii="COOP" w:eastAsia="Times New Roman" w:hAnsi="COOP"/>
          <w:color w:val="C00000"/>
          <w:sz w:val="20"/>
          <w:szCs w:val="20"/>
        </w:rPr>
      </w:pPr>
    </w:p>
    <w:p w14:paraId="4B638BAD" w14:textId="77777777" w:rsidR="006057A2" w:rsidRPr="00E80BC2" w:rsidRDefault="006057A2" w:rsidP="00A67107">
      <w:pPr>
        <w:pStyle w:val="Listeafsnit"/>
        <w:numPr>
          <w:ilvl w:val="0"/>
          <w:numId w:val="7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Overordnet 2020-resultat og antal medlemmer</w:t>
      </w:r>
    </w:p>
    <w:p w14:paraId="48099B30" w14:textId="35880FA4" w:rsidR="00CE7717" w:rsidRPr="00E80BC2" w:rsidRDefault="00CE7717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I 2020 fik SuperBrugsen-kæden samlet set det bedste resultat nogensinde!</w:t>
      </w:r>
    </w:p>
    <w:p w14:paraId="6E85B4A3" w14:textId="1A6FB52C" w:rsidR="00754A87" w:rsidRPr="00E80BC2" w:rsidRDefault="00754A87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Corona har gjort 2020 og starten af 2021 til et meget anderledes år – tak for jeres opbakning!</w:t>
      </w:r>
    </w:p>
    <w:p w14:paraId="3FCCD46E" w14:textId="2CD12503" w:rsidR="00CE7717" w:rsidRPr="00E80BC2" w:rsidRDefault="00CE7717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 fik medvind fra Corona, men vi klarede os bedre end markedet generelt</w:t>
      </w:r>
    </w:p>
    <w:p w14:paraId="1662EBED" w14:textId="38AFC176" w:rsidR="00CE7717" w:rsidRPr="00E80BC2" w:rsidRDefault="00CE7717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SuperBrugsen-kæden fik 7 butikker mere i klub 100 – altså butikker, der har en årlig omsætning på mere end 100 mio. kr.</w:t>
      </w:r>
    </w:p>
    <w:p w14:paraId="37E9BCBB" w14:textId="082E3495" w:rsidR="00CE7717" w:rsidRPr="00E80BC2" w:rsidRDefault="00CE7717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Men vi skal arbejde med vores ledelseskvalitet, så vi kan øge kundetilfredsheden</w:t>
      </w:r>
    </w:p>
    <w:p w14:paraId="1A6315B8" w14:textId="5983C861" w:rsidR="006057A2" w:rsidRPr="00E80BC2" w:rsidRDefault="006057A2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i/>
          <w:iCs/>
          <w:sz w:val="20"/>
          <w:szCs w:val="20"/>
        </w:rPr>
      </w:pPr>
      <w:r w:rsidRPr="00E80BC2">
        <w:rPr>
          <w:rFonts w:ascii="COOP" w:eastAsia="Times New Roman" w:hAnsi="COOP"/>
          <w:i/>
          <w:iCs/>
          <w:sz w:val="20"/>
          <w:szCs w:val="20"/>
        </w:rPr>
        <w:t xml:space="preserve">(Fortæl selv om </w:t>
      </w:r>
      <w:r w:rsidR="00754A87" w:rsidRPr="00E80BC2">
        <w:rPr>
          <w:rFonts w:ascii="COOP" w:eastAsia="Times New Roman" w:hAnsi="COOP"/>
          <w:i/>
          <w:iCs/>
          <w:sz w:val="20"/>
          <w:szCs w:val="20"/>
        </w:rPr>
        <w:t xml:space="preserve">forretningsresultatet i butikken og status </w:t>
      </w:r>
      <w:r w:rsidRPr="00E80BC2">
        <w:rPr>
          <w:rFonts w:ascii="COOP" w:eastAsia="Times New Roman" w:hAnsi="COOP"/>
          <w:i/>
          <w:iCs/>
          <w:sz w:val="20"/>
          <w:szCs w:val="20"/>
        </w:rPr>
        <w:t>på antal tilknyttede medlemmer ift. 2019 i jeres butik)</w:t>
      </w:r>
    </w:p>
    <w:p w14:paraId="6644E8F7" w14:textId="77777777" w:rsidR="006057A2" w:rsidRPr="00E80BC2" w:rsidRDefault="006057A2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7CAA439D" w14:textId="77777777" w:rsidR="006057A2" w:rsidRPr="00E80BC2" w:rsidRDefault="006057A2" w:rsidP="00A67107">
      <w:pPr>
        <w:pStyle w:val="Listeafsnit"/>
        <w:numPr>
          <w:ilvl w:val="0"/>
          <w:numId w:val="7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Visionen for Coop</w:t>
      </w:r>
      <w:r w:rsidRPr="00E80BC2">
        <w:rPr>
          <w:rFonts w:ascii="COOP" w:eastAsia="Times New Roman" w:hAnsi="COOP"/>
          <w:b/>
          <w:bCs/>
          <w:sz w:val="20"/>
          <w:szCs w:val="20"/>
        </w:rPr>
        <w:br/>
      </w:r>
      <w:r w:rsidRPr="00E80BC2">
        <w:rPr>
          <w:rFonts w:ascii="COOP" w:eastAsia="Times New Roman" w:hAnsi="COOP"/>
          <w:sz w:val="20"/>
          <w:szCs w:val="20"/>
        </w:rPr>
        <w:t xml:space="preserve">Vores fælles vision på tværs af Coops kæder er: </w:t>
      </w:r>
    </w:p>
    <w:p w14:paraId="2AF0CFDA" w14:textId="77777777" w:rsidR="006057A2" w:rsidRPr="00E80BC2" w:rsidRDefault="006057A2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 skal øge kundetilfredsheden – vi vil have Danmarks gladeste kunder</w:t>
      </w:r>
    </w:p>
    <w:p w14:paraId="7362B4BC" w14:textId="51A5E472" w:rsidR="006057A2" w:rsidRPr="00E80BC2" w:rsidRDefault="006057A2" w:rsidP="00A67107">
      <w:pPr>
        <w:pStyle w:val="Listeafsnit"/>
        <w:numPr>
          <w:ilvl w:val="0"/>
          <w:numId w:val="6"/>
        </w:num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Vi skal vinde i markedet – </w:t>
      </w:r>
      <w:r w:rsidR="00CE7717" w:rsidRPr="00E80BC2">
        <w:rPr>
          <w:rFonts w:ascii="COOP" w:eastAsia="Times New Roman" w:hAnsi="COOP"/>
          <w:sz w:val="20"/>
          <w:szCs w:val="20"/>
        </w:rPr>
        <w:t>nu sætter vi scenen</w:t>
      </w:r>
    </w:p>
    <w:p w14:paraId="2CBC88A2" w14:textId="77777777" w:rsidR="006057A2" w:rsidRPr="00E80BC2" w:rsidRDefault="006057A2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57D27DE6" w14:textId="3A667688" w:rsidR="006057A2" w:rsidRPr="00E80BC2" w:rsidRDefault="00CE7717" w:rsidP="00A67107">
      <w:pPr>
        <w:pStyle w:val="Listeafsnit"/>
        <w:numPr>
          <w:ilvl w:val="0"/>
          <w:numId w:val="7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SuperBrugsen-kædens</w:t>
      </w:r>
      <w:r w:rsidR="006057A2" w:rsidRPr="00E80BC2">
        <w:rPr>
          <w:rFonts w:ascii="COOP" w:eastAsia="Times New Roman" w:hAnsi="COOP"/>
          <w:b/>
          <w:bCs/>
          <w:sz w:val="20"/>
          <w:szCs w:val="20"/>
        </w:rPr>
        <w:t xml:space="preserve"> mustwins i 2021</w:t>
      </w:r>
    </w:p>
    <w:p w14:paraId="07DE210B" w14:textId="35E818F0" w:rsidR="00430332" w:rsidRPr="00E80BC2" w:rsidRDefault="00430332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I 2021 vil vi:</w:t>
      </w:r>
    </w:p>
    <w:p w14:paraId="35D92B3B" w14:textId="77777777" w:rsidR="00CE7717" w:rsidRPr="00E80BC2" w:rsidRDefault="00CE7717" w:rsidP="00E80BC2">
      <w:pPr>
        <w:pStyle w:val="Listeafsnit"/>
        <w:numPr>
          <w:ilvl w:val="1"/>
          <w:numId w:val="26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 xml:space="preserve">Styrke lederskabet og arbejdsglæden </w:t>
      </w:r>
      <w:r w:rsidRPr="00E80BC2">
        <w:rPr>
          <w:rFonts w:ascii="COOP" w:eastAsia="Times New Roman" w:hAnsi="COOP"/>
          <w:sz w:val="20"/>
          <w:szCs w:val="20"/>
        </w:rPr>
        <w:t>(anerkendelse, feedback, motivation)</w:t>
      </w:r>
    </w:p>
    <w:p w14:paraId="675C3E96" w14:textId="01F1E912" w:rsidR="00CE7717" w:rsidRPr="00E80BC2" w:rsidRDefault="00CE7717" w:rsidP="00E80BC2">
      <w:pPr>
        <w:pStyle w:val="Listeafsnit"/>
        <w:numPr>
          <w:ilvl w:val="1"/>
          <w:numId w:val="26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 xml:space="preserve">Være digitale frontløbere </w:t>
      </w:r>
      <w:r w:rsidRPr="00E80BC2">
        <w:rPr>
          <w:rFonts w:ascii="COOP" w:eastAsia="Times New Roman" w:hAnsi="COOP"/>
          <w:sz w:val="20"/>
          <w:szCs w:val="20"/>
        </w:rPr>
        <w:t>(Coop Prime, Scan &amp; Betal, Bestil &amp; Hent</w:t>
      </w:r>
      <w:r w:rsidR="00430332" w:rsidRPr="00E80BC2">
        <w:rPr>
          <w:rFonts w:ascii="COOP" w:eastAsia="Times New Roman" w:hAnsi="COOP"/>
          <w:sz w:val="20"/>
          <w:szCs w:val="20"/>
        </w:rPr>
        <w:t xml:space="preserve"> – vi skal have flere digitale medlemmer</w:t>
      </w:r>
      <w:r w:rsidRPr="00E80BC2">
        <w:rPr>
          <w:rFonts w:ascii="COOP" w:eastAsia="Times New Roman" w:hAnsi="COOP"/>
          <w:sz w:val="20"/>
          <w:szCs w:val="20"/>
        </w:rPr>
        <w:t>)</w:t>
      </w:r>
    </w:p>
    <w:p w14:paraId="58D9FD9F" w14:textId="1A5008FC" w:rsidR="00CE7717" w:rsidRPr="00E80BC2" w:rsidRDefault="00CE7717" w:rsidP="00E80BC2">
      <w:pPr>
        <w:pStyle w:val="Listeafsnit"/>
        <w:numPr>
          <w:ilvl w:val="1"/>
          <w:numId w:val="26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 xml:space="preserve">Effektivisere arbejdsgangene </w:t>
      </w:r>
      <w:r w:rsidRPr="00E80BC2">
        <w:rPr>
          <w:rFonts w:ascii="COOP" w:eastAsia="Times New Roman" w:hAnsi="COOP"/>
          <w:sz w:val="20"/>
          <w:szCs w:val="20"/>
        </w:rPr>
        <w:t>(</w:t>
      </w:r>
      <w:r w:rsidR="00430332" w:rsidRPr="00E80BC2">
        <w:rPr>
          <w:rFonts w:ascii="COOP" w:eastAsia="Times New Roman" w:hAnsi="COOP"/>
          <w:sz w:val="20"/>
          <w:szCs w:val="20"/>
        </w:rPr>
        <w:t>enklere processer og godt købmandskab</w:t>
      </w:r>
      <w:r w:rsidRPr="00E80BC2">
        <w:rPr>
          <w:rFonts w:ascii="COOP" w:eastAsia="Times New Roman" w:hAnsi="COOP"/>
          <w:sz w:val="20"/>
          <w:szCs w:val="20"/>
        </w:rPr>
        <w:t>)</w:t>
      </w:r>
    </w:p>
    <w:p w14:paraId="3DE3A3A4" w14:textId="7338F5AB" w:rsidR="00CE7717" w:rsidRPr="00E80BC2" w:rsidRDefault="00CE7717" w:rsidP="00E80BC2">
      <w:pPr>
        <w:pStyle w:val="Listeafsnit"/>
        <w:numPr>
          <w:ilvl w:val="1"/>
          <w:numId w:val="26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Implementere Coop One</w:t>
      </w:r>
      <w:r w:rsidR="00430332" w:rsidRPr="00E80BC2">
        <w:rPr>
          <w:rFonts w:ascii="COOP" w:eastAsia="Times New Roman" w:hAnsi="COOP"/>
          <w:sz w:val="20"/>
          <w:szCs w:val="20"/>
        </w:rPr>
        <w:t xml:space="preserve"> (træning og forandringsparathed)</w:t>
      </w:r>
    </w:p>
    <w:p w14:paraId="6EFFCF80" w14:textId="77777777" w:rsidR="00430332" w:rsidRPr="00E80BC2" w:rsidRDefault="00CE7717" w:rsidP="00E80BC2">
      <w:pPr>
        <w:pStyle w:val="Listeafsnit"/>
        <w:numPr>
          <w:ilvl w:val="1"/>
          <w:numId w:val="26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Blive vindende supermarkeder</w:t>
      </w:r>
      <w:r w:rsidRPr="00E80BC2">
        <w:rPr>
          <w:rFonts w:ascii="COOP" w:eastAsia="Times New Roman" w:hAnsi="COOP"/>
          <w:sz w:val="20"/>
          <w:szCs w:val="20"/>
        </w:rPr>
        <w:t xml:space="preserve"> (</w:t>
      </w:r>
      <w:r w:rsidR="00430332" w:rsidRPr="00E80BC2">
        <w:rPr>
          <w:rFonts w:ascii="COOP" w:eastAsia="Times New Roman" w:hAnsi="COOP"/>
          <w:sz w:val="20"/>
          <w:szCs w:val="20"/>
        </w:rPr>
        <w:t xml:space="preserve">lokale forretningsplaner med fokus på at vinde lokalt via </w:t>
      </w:r>
      <w:r w:rsidRPr="00E80BC2">
        <w:rPr>
          <w:rFonts w:ascii="COOP" w:eastAsia="Times New Roman" w:hAnsi="COOP"/>
          <w:sz w:val="20"/>
          <w:szCs w:val="20"/>
        </w:rPr>
        <w:t>stærkt købmandskab</w:t>
      </w:r>
      <w:r w:rsidR="00430332" w:rsidRPr="00E80BC2">
        <w:rPr>
          <w:rFonts w:ascii="COOP" w:eastAsia="Times New Roman" w:hAnsi="COOP"/>
          <w:sz w:val="20"/>
          <w:szCs w:val="20"/>
        </w:rPr>
        <w:t>, samarbejde og</w:t>
      </w:r>
      <w:r w:rsidRPr="00E80BC2">
        <w:rPr>
          <w:rFonts w:ascii="COOP" w:eastAsia="Times New Roman" w:hAnsi="COOP"/>
          <w:sz w:val="20"/>
          <w:szCs w:val="20"/>
        </w:rPr>
        <w:t xml:space="preserve"> ledelse)</w:t>
      </w:r>
    </w:p>
    <w:p w14:paraId="22BB1B4A" w14:textId="77777777" w:rsidR="006057A2" w:rsidRPr="00E80BC2" w:rsidRDefault="006057A2" w:rsidP="00A67107">
      <w:pPr>
        <w:pStyle w:val="Listeafsnit"/>
        <w:spacing w:line="312" w:lineRule="auto"/>
        <w:ind w:left="1440"/>
        <w:rPr>
          <w:rFonts w:ascii="COOP" w:eastAsia="Times New Roman" w:hAnsi="COOP"/>
          <w:sz w:val="20"/>
          <w:szCs w:val="20"/>
        </w:rPr>
      </w:pPr>
    </w:p>
    <w:p w14:paraId="7F12BDFF" w14:textId="4C7B7D33" w:rsidR="006057A2" w:rsidRPr="00E80BC2" w:rsidRDefault="006057A2" w:rsidP="00A67107">
      <w:pPr>
        <w:pStyle w:val="Listeafsnit"/>
        <w:spacing w:line="312" w:lineRule="auto"/>
        <w:ind w:left="36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Sammenfatning:</w:t>
      </w:r>
      <w:r w:rsidRPr="00E80BC2">
        <w:rPr>
          <w:rFonts w:ascii="COOP" w:eastAsia="Times New Roman" w:hAnsi="COOP"/>
          <w:sz w:val="20"/>
          <w:szCs w:val="20"/>
        </w:rPr>
        <w:t xml:space="preserve"> Vi skal have styr på driften, </w:t>
      </w:r>
      <w:r w:rsidR="00791C25" w:rsidRPr="00E80BC2">
        <w:rPr>
          <w:rFonts w:ascii="COOP" w:eastAsia="Times New Roman" w:hAnsi="COOP"/>
          <w:sz w:val="20"/>
          <w:szCs w:val="20"/>
        </w:rPr>
        <w:t xml:space="preserve">styrke lederskabet, arbejdsglæden og kundetilfredsheden og </w:t>
      </w:r>
      <w:r w:rsidRPr="00E80BC2">
        <w:rPr>
          <w:rFonts w:ascii="COOP" w:eastAsia="Times New Roman" w:hAnsi="COOP"/>
          <w:sz w:val="20"/>
          <w:szCs w:val="20"/>
        </w:rPr>
        <w:t>udarbejde en forretningsplan</w:t>
      </w:r>
      <w:r w:rsidR="00791C25" w:rsidRPr="00E80BC2">
        <w:rPr>
          <w:rFonts w:ascii="COOP" w:eastAsia="Times New Roman" w:hAnsi="COOP"/>
          <w:sz w:val="20"/>
          <w:szCs w:val="20"/>
        </w:rPr>
        <w:t xml:space="preserve"> med fokus på at vinde lokalt</w:t>
      </w:r>
      <w:r w:rsidRPr="00E80BC2">
        <w:rPr>
          <w:rFonts w:ascii="COOP" w:eastAsia="Times New Roman" w:hAnsi="COOP"/>
          <w:sz w:val="20"/>
          <w:szCs w:val="20"/>
        </w:rPr>
        <w:t>. Og så skal vi være klar til, at Danmark genåbner.</w:t>
      </w:r>
    </w:p>
    <w:p w14:paraId="0D0FD0DB" w14:textId="77777777" w:rsidR="006057A2" w:rsidRPr="00E80BC2" w:rsidRDefault="006057A2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32CC26B8" w14:textId="77777777" w:rsidR="006057A2" w:rsidRPr="00E80BC2" w:rsidRDefault="006057A2" w:rsidP="00A67107">
      <w:pPr>
        <w:pStyle w:val="Listeafsnit"/>
        <w:numPr>
          <w:ilvl w:val="0"/>
          <w:numId w:val="7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Aktiviteter i 2021 - highlights</w:t>
      </w:r>
    </w:p>
    <w:p w14:paraId="5CF62D6B" w14:textId="15A157A1" w:rsidR="006057A2" w:rsidRPr="00E80BC2" w:rsidRDefault="00791C25" w:rsidP="00A67107">
      <w:pPr>
        <w:pStyle w:val="Listeafsnit"/>
        <w:numPr>
          <w:ilvl w:val="0"/>
          <w:numId w:val="11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 lancerer MadCooperativet</w:t>
      </w:r>
      <w:r w:rsidR="00E80BC2">
        <w:rPr>
          <w:rFonts w:ascii="COOP" w:eastAsia="Times New Roman" w:hAnsi="COOP"/>
          <w:sz w:val="20"/>
          <w:szCs w:val="20"/>
        </w:rPr>
        <w:t>: L</w:t>
      </w:r>
      <w:r w:rsidRPr="00E80BC2">
        <w:rPr>
          <w:rFonts w:ascii="COOP" w:eastAsia="Times New Roman" w:hAnsi="COOP"/>
          <w:sz w:val="20"/>
          <w:szCs w:val="20"/>
        </w:rPr>
        <w:t>ækkert koncept, inspirerende sortiment, faglighed bag</w:t>
      </w:r>
    </w:p>
    <w:p w14:paraId="1F87B1D6" w14:textId="483E5F9B" w:rsidR="003E1287" w:rsidRPr="00E80BC2" w:rsidRDefault="00791C25" w:rsidP="00A67107">
      <w:pPr>
        <w:pStyle w:val="Listeafsnit"/>
        <w:numPr>
          <w:ilvl w:val="0"/>
          <w:numId w:val="11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Frugt &amp; Grønt</w:t>
      </w:r>
      <w:r w:rsidR="00692CC8" w:rsidRPr="00E80BC2">
        <w:rPr>
          <w:rFonts w:ascii="COOP" w:eastAsia="Times New Roman" w:hAnsi="COOP"/>
          <w:sz w:val="20"/>
          <w:szCs w:val="20"/>
        </w:rPr>
        <w:t xml:space="preserve"> udvalg</w:t>
      </w:r>
      <w:r w:rsidRPr="00E80BC2">
        <w:rPr>
          <w:rFonts w:ascii="COOP" w:eastAsia="Times New Roman" w:hAnsi="COOP"/>
          <w:sz w:val="20"/>
          <w:szCs w:val="20"/>
        </w:rPr>
        <w:t>: Vi lancerer grønthandlen</w:t>
      </w:r>
      <w:r w:rsidR="003E1287" w:rsidRPr="00E80BC2">
        <w:rPr>
          <w:rFonts w:ascii="COOP" w:eastAsia="Times New Roman" w:hAnsi="COOP"/>
          <w:sz w:val="20"/>
          <w:szCs w:val="20"/>
        </w:rPr>
        <w:t xml:space="preserve"> og sætter fokus på klimaglad mad</w:t>
      </w:r>
    </w:p>
    <w:p w14:paraId="051140E7" w14:textId="3AF8C8DB" w:rsidR="00692CC8" w:rsidRPr="00E80BC2" w:rsidRDefault="00692CC8" w:rsidP="00A67107">
      <w:pPr>
        <w:pStyle w:val="Listeafsnit"/>
        <w:numPr>
          <w:ilvl w:val="0"/>
          <w:numId w:val="11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Vi sætter ind på den gode stemning: Smil på og service i top</w:t>
      </w:r>
    </w:p>
    <w:p w14:paraId="4F4EA521" w14:textId="77777777" w:rsidR="006057A2" w:rsidRPr="00E80BC2" w:rsidRDefault="006057A2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1721B842" w14:textId="0C114B15" w:rsidR="006057A2" w:rsidRPr="00E80BC2" w:rsidRDefault="006057A2" w:rsidP="00A67107">
      <w:pPr>
        <w:pStyle w:val="Listeafsnit"/>
        <w:numPr>
          <w:ilvl w:val="0"/>
          <w:numId w:val="7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Medlemsfordele</w:t>
      </w:r>
      <w:r w:rsidRPr="00E80BC2">
        <w:rPr>
          <w:rFonts w:ascii="COOP" w:eastAsia="Times New Roman" w:hAnsi="COOP"/>
          <w:b/>
          <w:bCs/>
          <w:sz w:val="20"/>
          <w:szCs w:val="20"/>
        </w:rPr>
        <w:br/>
      </w:r>
      <w:r w:rsidR="00A67107" w:rsidRPr="00E80BC2">
        <w:rPr>
          <w:rFonts w:ascii="COOP" w:eastAsia="Times New Roman" w:hAnsi="COOP"/>
          <w:sz w:val="20"/>
          <w:szCs w:val="20"/>
        </w:rPr>
        <w:t>Se bilag sidst i dokumentet om PrimeKonto og partnerfordele</w:t>
      </w:r>
      <w:r w:rsidR="00A67107" w:rsidRPr="00E80BC2">
        <w:rPr>
          <w:rFonts w:ascii="COOP" w:eastAsia="Times New Roman" w:hAnsi="COOP"/>
          <w:sz w:val="20"/>
          <w:szCs w:val="20"/>
        </w:rPr>
        <w:br/>
      </w:r>
    </w:p>
    <w:p w14:paraId="03A68A95" w14:textId="77777777" w:rsidR="006057A2" w:rsidRPr="00E80BC2" w:rsidRDefault="006057A2" w:rsidP="00A67107">
      <w:pPr>
        <w:pStyle w:val="Listeafsnit"/>
        <w:numPr>
          <w:ilvl w:val="0"/>
          <w:numId w:val="7"/>
        </w:numPr>
        <w:spacing w:line="312" w:lineRule="auto"/>
        <w:contextualSpacing w:val="0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Evt. kåring, hvis jeres butik er blevet årets butik</w:t>
      </w:r>
    </w:p>
    <w:p w14:paraId="271F1800" w14:textId="77777777" w:rsidR="006057A2" w:rsidRPr="00E80BC2" w:rsidRDefault="006057A2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6EE86F5F" w14:textId="00CAB66C" w:rsidR="006057A2" w:rsidRPr="00E80BC2" w:rsidRDefault="006057A2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t xml:space="preserve">Vi glæder os til et spændende år sammen med jer </w:t>
      </w:r>
      <w:r w:rsidRPr="00E80BC2">
        <w:rPr>
          <w:rFonts w:ascii="Segoe UI Emoji" w:eastAsia="Segoe UI Emoji" w:hAnsi="Segoe UI Emoji" w:cs="Segoe UI Emoji"/>
          <w:b/>
          <w:bCs/>
          <w:color w:val="C00000"/>
          <w:sz w:val="20"/>
          <w:szCs w:val="20"/>
        </w:rPr>
        <w:t>😊</w:t>
      </w:r>
    </w:p>
    <w:p w14:paraId="20D176F3" w14:textId="1882FEE1" w:rsidR="002A2B5B" w:rsidRPr="00E80BC2" w:rsidRDefault="002A2B5B" w:rsidP="00A67107">
      <w:pPr>
        <w:spacing w:line="312" w:lineRule="auto"/>
        <w:rPr>
          <w:rFonts w:ascii="COOP" w:eastAsia="Times New Roman" w:hAnsi="COOP"/>
          <w:sz w:val="20"/>
          <w:szCs w:val="20"/>
        </w:rPr>
      </w:pPr>
    </w:p>
    <w:p w14:paraId="745EF812" w14:textId="77777777" w:rsidR="00A67107" w:rsidRPr="00E80BC2" w:rsidRDefault="00A67107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br w:type="page"/>
      </w:r>
    </w:p>
    <w:p w14:paraId="3D683849" w14:textId="77777777" w:rsidR="00A67107" w:rsidRPr="00E80BC2" w:rsidRDefault="00A67107" w:rsidP="00A67107">
      <w:pPr>
        <w:spacing w:line="312" w:lineRule="auto"/>
        <w:rPr>
          <w:rFonts w:ascii="COOP" w:eastAsia="Times New Roman" w:hAnsi="COOP"/>
          <w:b/>
          <w:bCs/>
          <w:color w:val="C00000"/>
          <w:sz w:val="20"/>
          <w:szCs w:val="20"/>
        </w:rPr>
      </w:pPr>
      <w:r w:rsidRPr="00E80BC2">
        <w:rPr>
          <w:rFonts w:ascii="COOP" w:eastAsia="Times New Roman" w:hAnsi="COOP"/>
          <w:b/>
          <w:bCs/>
          <w:color w:val="C00000"/>
          <w:sz w:val="20"/>
          <w:szCs w:val="20"/>
        </w:rPr>
        <w:lastRenderedPageBreak/>
        <w:t xml:space="preserve">Bilag: Info om medlemsfordele </w:t>
      </w:r>
    </w:p>
    <w:p w14:paraId="3F266764" w14:textId="77777777" w:rsidR="00A67107" w:rsidRPr="00E80BC2" w:rsidRDefault="00A67107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</w:p>
    <w:p w14:paraId="329A05B4" w14:textId="46C99A04" w:rsidR="00607E5C" w:rsidRPr="00E80BC2" w:rsidRDefault="00607E5C" w:rsidP="00A67107">
      <w:pPr>
        <w:spacing w:line="312" w:lineRule="auto"/>
        <w:rPr>
          <w:rFonts w:ascii="COOP" w:eastAsia="Times New Roman" w:hAnsi="COOP"/>
          <w:b/>
          <w:bCs/>
          <w:sz w:val="20"/>
          <w:szCs w:val="20"/>
        </w:rPr>
      </w:pPr>
      <w:r w:rsidRPr="00E80BC2">
        <w:rPr>
          <w:rFonts w:ascii="COOP" w:eastAsia="Times New Roman" w:hAnsi="COOP"/>
          <w:b/>
          <w:bCs/>
          <w:sz w:val="20"/>
          <w:szCs w:val="20"/>
        </w:rPr>
        <w:t>Partnerfordele</w:t>
      </w:r>
    </w:p>
    <w:p w14:paraId="59D99C5C" w14:textId="77777777" w:rsidR="00607E5C" w:rsidRPr="00E80BC2" w:rsidRDefault="00607E5C" w:rsidP="00A67107">
      <w:pPr>
        <w:spacing w:line="312" w:lineRule="auto"/>
        <w:rPr>
          <w:rFonts w:ascii="COOP" w:eastAsia="Times New Roman" w:hAnsi="COOP"/>
          <w:sz w:val="20"/>
          <w:szCs w:val="20"/>
        </w:rPr>
      </w:pPr>
    </w:p>
    <w:p w14:paraId="10CBB4E8" w14:textId="62440CDA" w:rsidR="00A67107" w:rsidRPr="00E80BC2" w:rsidRDefault="00A67107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Se vores partnere her </w:t>
      </w:r>
      <w:hyperlink r:id="rId5" w:history="1">
        <w:r w:rsidRPr="00E80BC2">
          <w:rPr>
            <w:rStyle w:val="Hyperlink"/>
            <w:rFonts w:ascii="COOP" w:hAnsi="COOP"/>
            <w:sz w:val="20"/>
            <w:szCs w:val="20"/>
          </w:rPr>
          <w:t>https://partnerfordele.coop.dk/</w:t>
        </w:r>
      </w:hyperlink>
    </w:p>
    <w:p w14:paraId="0C506AB0" w14:textId="26592CE1" w:rsidR="00607E5C" w:rsidRPr="00E80BC2" w:rsidRDefault="00607E5C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Du får ikke kun gode fordele, når du handler i Kvickly og Coops andre butikker – som medlem får du også gode fordele, når du handler ved Coops mange partnere </w:t>
      </w:r>
    </w:p>
    <w:p w14:paraId="04199FAF" w14:textId="461B686A" w:rsidR="00607E5C" w:rsidRPr="00E80BC2" w:rsidRDefault="00607E5C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I 2020 føjede vi en ny partner til oversigten, Eesy - YouSee’s lavprisselskab</w:t>
      </w:r>
    </w:p>
    <w:p w14:paraId="00FECA20" w14:textId="4F76E83B" w:rsidR="00607E5C" w:rsidRPr="00E80BC2" w:rsidRDefault="00607E5C" w:rsidP="00A67107">
      <w:pPr>
        <w:pStyle w:val="Listeafsnit"/>
        <w:numPr>
          <w:ilvl w:val="0"/>
          <w:numId w:val="2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I 2020 udbetalte vi over 50 mio. i bonus til medlemmerne gennem partnerne – ret imponerende eftersom ingen kunne hverken rejse eller benytte vores forlystelsespartnere</w:t>
      </w:r>
    </w:p>
    <w:p w14:paraId="499CE273" w14:textId="069F4496" w:rsidR="00607E5C" w:rsidRDefault="00607E5C" w:rsidP="00A67107">
      <w:pPr>
        <w:spacing w:line="312" w:lineRule="auto"/>
        <w:rPr>
          <w:rFonts w:ascii="COOP" w:hAnsi="COOP"/>
          <w:sz w:val="20"/>
          <w:szCs w:val="20"/>
        </w:rPr>
      </w:pPr>
    </w:p>
    <w:p w14:paraId="2716D1EF" w14:textId="77777777" w:rsidR="009B580F" w:rsidRPr="00E80BC2" w:rsidRDefault="009B580F" w:rsidP="00A67107">
      <w:pPr>
        <w:spacing w:line="312" w:lineRule="auto"/>
        <w:rPr>
          <w:rFonts w:ascii="COOP" w:hAnsi="COOP"/>
          <w:sz w:val="20"/>
          <w:szCs w:val="20"/>
        </w:rPr>
      </w:pPr>
    </w:p>
    <w:p w14:paraId="298AF9C9" w14:textId="77777777" w:rsidR="00607E5C" w:rsidRPr="00E80BC2" w:rsidRDefault="00607E5C" w:rsidP="00A67107">
      <w:pPr>
        <w:spacing w:line="312" w:lineRule="auto"/>
        <w:rPr>
          <w:rFonts w:ascii="COOP" w:hAnsi="COOP"/>
          <w:b/>
          <w:bCs/>
          <w:sz w:val="20"/>
          <w:szCs w:val="20"/>
        </w:rPr>
      </w:pPr>
      <w:r w:rsidRPr="00E80BC2">
        <w:rPr>
          <w:rFonts w:ascii="COOP" w:hAnsi="COOP"/>
          <w:b/>
          <w:bCs/>
          <w:sz w:val="20"/>
          <w:szCs w:val="20"/>
        </w:rPr>
        <w:t>PrimeKonto</w:t>
      </w:r>
    </w:p>
    <w:p w14:paraId="533B87F4" w14:textId="06657DD3" w:rsidR="00A67107" w:rsidRPr="00E80BC2" w:rsidRDefault="00A67107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 xml:space="preserve">Læs alt om Primekontoen her: </w:t>
      </w:r>
      <w:hyperlink r:id="rId6" w:history="1">
        <w:r w:rsidRPr="00E80BC2">
          <w:rPr>
            <w:rStyle w:val="Hyperlink"/>
            <w:rFonts w:ascii="COOP" w:eastAsia="Times New Roman" w:hAnsi="COOP"/>
            <w:sz w:val="20"/>
            <w:szCs w:val="20"/>
          </w:rPr>
          <w:t>www.primekonto.dk</w:t>
        </w:r>
      </w:hyperlink>
      <w:r w:rsidRPr="00E80BC2">
        <w:rPr>
          <w:rFonts w:ascii="COOP" w:eastAsia="Times New Roman" w:hAnsi="COOP"/>
          <w:sz w:val="20"/>
          <w:szCs w:val="20"/>
        </w:rPr>
        <w:t xml:space="preserve"> </w:t>
      </w:r>
    </w:p>
    <w:p w14:paraId="539D60F8" w14:textId="53B7F4EA" w:rsidR="00607E5C" w:rsidRPr="00E80BC2" w:rsidRDefault="00607E5C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Få 15% i bonus på Änglamark, Thise, Irmas Hverdag, Coop 365 økologi og Minirisk - og adgang til ekstra fordele med PrimeKonto</w:t>
      </w:r>
    </w:p>
    <w:p w14:paraId="579DF8D6" w14:textId="77777777" w:rsidR="00607E5C" w:rsidRPr="00E80BC2" w:rsidRDefault="00607E5C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50.000 har nu tilmeldt sig PrimeKonto</w:t>
      </w:r>
    </w:p>
    <w:p w14:paraId="6260156A" w14:textId="18CDB674" w:rsidR="00607E5C" w:rsidRPr="00E80BC2" w:rsidRDefault="00607E5C" w:rsidP="00A67107">
      <w:pPr>
        <w:pStyle w:val="Listeafsnit"/>
        <w:numPr>
          <w:ilvl w:val="0"/>
          <w:numId w:val="14"/>
        </w:numPr>
        <w:spacing w:line="312" w:lineRule="auto"/>
        <w:contextualSpacing w:val="0"/>
        <w:rPr>
          <w:rFonts w:ascii="COOP" w:hAnsi="COOP"/>
          <w:sz w:val="20"/>
          <w:szCs w:val="20"/>
        </w:rPr>
      </w:pPr>
      <w:r w:rsidRPr="00E80BC2">
        <w:rPr>
          <w:rFonts w:ascii="COOP" w:hAnsi="COOP"/>
          <w:sz w:val="20"/>
          <w:szCs w:val="20"/>
        </w:rPr>
        <w:t>Nye fordel</w:t>
      </w:r>
      <w:r w:rsidR="00E80BC2">
        <w:rPr>
          <w:rFonts w:ascii="COOP" w:hAnsi="COOP"/>
          <w:sz w:val="20"/>
          <w:szCs w:val="20"/>
        </w:rPr>
        <w:t>e</w:t>
      </w:r>
      <w:r w:rsidRPr="00E80BC2">
        <w:rPr>
          <w:rFonts w:ascii="COOP" w:hAnsi="COOP"/>
          <w:sz w:val="20"/>
          <w:szCs w:val="20"/>
        </w:rPr>
        <w:t xml:space="preserve"> med PrimeKonto: OK bilvask og fri fragt på Coop shopping fra 299</w:t>
      </w:r>
      <w:r w:rsidR="00E80BC2">
        <w:rPr>
          <w:rFonts w:ascii="COOP" w:hAnsi="COOP"/>
          <w:sz w:val="20"/>
          <w:szCs w:val="20"/>
        </w:rPr>
        <w:t xml:space="preserve"> kr.</w:t>
      </w:r>
    </w:p>
    <w:p w14:paraId="1B225E06" w14:textId="77777777" w:rsidR="00607E5C" w:rsidRPr="00E80BC2" w:rsidRDefault="00607E5C" w:rsidP="00A67107">
      <w:pPr>
        <w:pStyle w:val="Listeafsnit"/>
        <w:numPr>
          <w:ilvl w:val="0"/>
          <w:numId w:val="13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87% af vores PrimeKonto-kunder er tilfredse</w:t>
      </w:r>
    </w:p>
    <w:p w14:paraId="459B45C5" w14:textId="594B538D" w:rsidR="00607E5C" w:rsidRPr="00E80BC2" w:rsidRDefault="00607E5C" w:rsidP="00A67107">
      <w:pPr>
        <w:pStyle w:val="Listeafsnit"/>
        <w:numPr>
          <w:ilvl w:val="0"/>
          <w:numId w:val="13"/>
        </w:numPr>
        <w:spacing w:line="312" w:lineRule="auto"/>
        <w:contextualSpacing w:val="0"/>
        <w:rPr>
          <w:rFonts w:ascii="COOP" w:eastAsia="Times New Roman" w:hAnsi="COOP"/>
          <w:sz w:val="20"/>
          <w:szCs w:val="20"/>
        </w:rPr>
      </w:pPr>
      <w:r w:rsidRPr="00E80BC2">
        <w:rPr>
          <w:rFonts w:ascii="COOP" w:eastAsia="Times New Roman" w:hAnsi="COOP"/>
          <w:sz w:val="20"/>
          <w:szCs w:val="20"/>
        </w:rPr>
        <w:t>Der igangsættes i foråret et influencer spor hvor udvalgte influencers taler om og viser</w:t>
      </w:r>
      <w:r w:rsidR="00E80BC2">
        <w:rPr>
          <w:rFonts w:ascii="COOP" w:eastAsia="Times New Roman" w:hAnsi="COOP"/>
          <w:sz w:val="20"/>
          <w:szCs w:val="20"/>
        </w:rPr>
        <w:t>,</w:t>
      </w:r>
      <w:r w:rsidRPr="00E80BC2">
        <w:rPr>
          <w:rFonts w:ascii="COOP" w:eastAsia="Times New Roman" w:hAnsi="COOP"/>
          <w:sz w:val="20"/>
          <w:szCs w:val="20"/>
        </w:rPr>
        <w:t xml:space="preserve"> hvordan Scan &amp; Betal giver de</w:t>
      </w:r>
      <w:r w:rsidR="00E80BC2">
        <w:rPr>
          <w:rFonts w:ascii="COOP" w:eastAsia="Times New Roman" w:hAnsi="COOP"/>
          <w:sz w:val="20"/>
          <w:szCs w:val="20"/>
        </w:rPr>
        <w:t>m</w:t>
      </w:r>
      <w:r w:rsidRPr="00E80BC2">
        <w:rPr>
          <w:rFonts w:ascii="COOP" w:eastAsia="Times New Roman" w:hAnsi="COOP"/>
          <w:sz w:val="20"/>
          <w:szCs w:val="20"/>
        </w:rPr>
        <w:t xml:space="preserve"> en nemmere hverdag</w:t>
      </w:r>
    </w:p>
    <w:p w14:paraId="49F090C6" w14:textId="77777777" w:rsidR="002A2B5B" w:rsidRPr="00E80BC2" w:rsidRDefault="002A2B5B" w:rsidP="002A2B5B">
      <w:pPr>
        <w:spacing w:line="312" w:lineRule="auto"/>
        <w:rPr>
          <w:rFonts w:ascii="COOP" w:eastAsia="Times New Roman" w:hAnsi="COOP"/>
          <w:sz w:val="20"/>
          <w:szCs w:val="20"/>
        </w:rPr>
      </w:pPr>
    </w:p>
    <w:sectPr w:rsidR="002A2B5B" w:rsidRPr="00E80BC2" w:rsidSect="00E80BC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">
    <w:panose1 w:val="02010504010101010104"/>
    <w:charset w:val="00"/>
    <w:family w:val="auto"/>
    <w:pitch w:val="variable"/>
    <w:sig w:usb0="8000002F" w:usb1="0000004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3B62"/>
    <w:multiLevelType w:val="hybridMultilevel"/>
    <w:tmpl w:val="CFF689E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AF4"/>
    <w:multiLevelType w:val="hybridMultilevel"/>
    <w:tmpl w:val="B4AE2676"/>
    <w:lvl w:ilvl="0" w:tplc="CF5A5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603B"/>
    <w:multiLevelType w:val="hybridMultilevel"/>
    <w:tmpl w:val="E722B212"/>
    <w:lvl w:ilvl="0" w:tplc="D18E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E6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1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A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8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0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E5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272B3"/>
    <w:multiLevelType w:val="hybridMultilevel"/>
    <w:tmpl w:val="FCBA1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4FF9"/>
    <w:multiLevelType w:val="hybridMultilevel"/>
    <w:tmpl w:val="1C22CCB8"/>
    <w:lvl w:ilvl="0" w:tplc="7ED6576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F42"/>
    <w:multiLevelType w:val="hybridMultilevel"/>
    <w:tmpl w:val="CCC41012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0351"/>
    <w:multiLevelType w:val="hybridMultilevel"/>
    <w:tmpl w:val="CFA0A8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901A6"/>
    <w:multiLevelType w:val="hybridMultilevel"/>
    <w:tmpl w:val="F900368C"/>
    <w:lvl w:ilvl="0" w:tplc="FC504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6F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43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62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00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B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0C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20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8B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3551"/>
    <w:multiLevelType w:val="hybridMultilevel"/>
    <w:tmpl w:val="62D62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656E"/>
    <w:multiLevelType w:val="hybridMultilevel"/>
    <w:tmpl w:val="D7346702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4A25"/>
    <w:multiLevelType w:val="hybridMultilevel"/>
    <w:tmpl w:val="75B2C9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0B15"/>
    <w:multiLevelType w:val="hybridMultilevel"/>
    <w:tmpl w:val="BF0A83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1315"/>
    <w:multiLevelType w:val="hybridMultilevel"/>
    <w:tmpl w:val="70DC08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34527"/>
    <w:multiLevelType w:val="hybridMultilevel"/>
    <w:tmpl w:val="3970F9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145F"/>
    <w:multiLevelType w:val="hybridMultilevel"/>
    <w:tmpl w:val="771C13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71CBA"/>
    <w:multiLevelType w:val="hybridMultilevel"/>
    <w:tmpl w:val="878EE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31EA"/>
    <w:multiLevelType w:val="hybridMultilevel"/>
    <w:tmpl w:val="19EE40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0606A"/>
    <w:multiLevelType w:val="hybridMultilevel"/>
    <w:tmpl w:val="26A02AAA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7285F2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3A4E"/>
    <w:multiLevelType w:val="hybridMultilevel"/>
    <w:tmpl w:val="DF64A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423D"/>
    <w:multiLevelType w:val="hybridMultilevel"/>
    <w:tmpl w:val="E4BA3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E4518"/>
    <w:multiLevelType w:val="hybridMultilevel"/>
    <w:tmpl w:val="B4D4C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F6CA0"/>
    <w:multiLevelType w:val="hybridMultilevel"/>
    <w:tmpl w:val="00FC25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C0C4A"/>
    <w:multiLevelType w:val="hybridMultilevel"/>
    <w:tmpl w:val="524EFF54"/>
    <w:lvl w:ilvl="0" w:tplc="449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A0E"/>
    <w:multiLevelType w:val="hybridMultilevel"/>
    <w:tmpl w:val="E59042E0"/>
    <w:lvl w:ilvl="0" w:tplc="E24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0D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E3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00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88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84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A8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C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6A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4D48C6"/>
    <w:multiLevelType w:val="hybridMultilevel"/>
    <w:tmpl w:val="0E726976"/>
    <w:lvl w:ilvl="0" w:tplc="EEEC7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7"/>
  </w:num>
  <w:num w:numId="11">
    <w:abstractNumId w:val="22"/>
  </w:num>
  <w:num w:numId="12">
    <w:abstractNumId w:val="4"/>
  </w:num>
  <w:num w:numId="13">
    <w:abstractNumId w:val="19"/>
  </w:num>
  <w:num w:numId="14">
    <w:abstractNumId w:val="3"/>
  </w:num>
  <w:num w:numId="15">
    <w:abstractNumId w:val="10"/>
  </w:num>
  <w:num w:numId="16">
    <w:abstractNumId w:val="18"/>
  </w:num>
  <w:num w:numId="17">
    <w:abstractNumId w:val="13"/>
  </w:num>
  <w:num w:numId="18">
    <w:abstractNumId w:val="16"/>
  </w:num>
  <w:num w:numId="19">
    <w:abstractNumId w:val="12"/>
  </w:num>
  <w:num w:numId="20">
    <w:abstractNumId w:val="1"/>
  </w:num>
  <w:num w:numId="21">
    <w:abstractNumId w:val="14"/>
  </w:num>
  <w:num w:numId="22">
    <w:abstractNumId w:val="23"/>
  </w:num>
  <w:num w:numId="23">
    <w:abstractNumId w:val="21"/>
  </w:num>
  <w:num w:numId="24">
    <w:abstractNumId w:val="15"/>
  </w:num>
  <w:num w:numId="25">
    <w:abstractNumId w:val="8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06"/>
    <w:rsid w:val="00256FA7"/>
    <w:rsid w:val="00270A33"/>
    <w:rsid w:val="002A2B5B"/>
    <w:rsid w:val="003970D9"/>
    <w:rsid w:val="003A5DC0"/>
    <w:rsid w:val="003E1287"/>
    <w:rsid w:val="00430332"/>
    <w:rsid w:val="00475B84"/>
    <w:rsid w:val="00491B51"/>
    <w:rsid w:val="00495E55"/>
    <w:rsid w:val="004C02BB"/>
    <w:rsid w:val="00602E82"/>
    <w:rsid w:val="006057A2"/>
    <w:rsid w:val="00607E5C"/>
    <w:rsid w:val="00665AA6"/>
    <w:rsid w:val="00692CC8"/>
    <w:rsid w:val="006B15AC"/>
    <w:rsid w:val="006C6160"/>
    <w:rsid w:val="0070071E"/>
    <w:rsid w:val="00754A87"/>
    <w:rsid w:val="00791C25"/>
    <w:rsid w:val="007B2457"/>
    <w:rsid w:val="007C45B7"/>
    <w:rsid w:val="007F4329"/>
    <w:rsid w:val="00887877"/>
    <w:rsid w:val="008E3780"/>
    <w:rsid w:val="00941575"/>
    <w:rsid w:val="00944ECD"/>
    <w:rsid w:val="00962AA9"/>
    <w:rsid w:val="00966A6A"/>
    <w:rsid w:val="009746F2"/>
    <w:rsid w:val="009B580F"/>
    <w:rsid w:val="00A31400"/>
    <w:rsid w:val="00A67107"/>
    <w:rsid w:val="00B067AE"/>
    <w:rsid w:val="00B17D7B"/>
    <w:rsid w:val="00B31CBA"/>
    <w:rsid w:val="00B546DA"/>
    <w:rsid w:val="00B801EB"/>
    <w:rsid w:val="00CE7717"/>
    <w:rsid w:val="00DA2B91"/>
    <w:rsid w:val="00E80BC2"/>
    <w:rsid w:val="00EB4C86"/>
    <w:rsid w:val="00EF7506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962C"/>
  <w15:chartTrackingRefBased/>
  <w15:docId w15:val="{932C995C-148A-4016-96FA-9AEE053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5C"/>
    <w:pPr>
      <w:spacing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95E55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6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5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16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4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7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3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8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7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5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11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74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6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8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6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24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ekonto.dk" TargetMode="External"/><Relationship Id="rId5" Type="http://schemas.openxmlformats.org/officeDocument/2006/relationships/hyperlink" Target="https://partnerfordele.coop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Talbro, Ann Catherine</dc:creator>
  <cp:keywords/>
  <dc:description/>
  <cp:lastModifiedBy>Scheibel, June Risum</cp:lastModifiedBy>
  <cp:revision>3</cp:revision>
  <dcterms:created xsi:type="dcterms:W3CDTF">2021-03-04T08:44:00Z</dcterms:created>
  <dcterms:modified xsi:type="dcterms:W3CDTF">2021-03-04T08:44:00Z</dcterms:modified>
</cp:coreProperties>
</file>